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EC" w:rsidRPr="009D3090" w:rsidRDefault="00D77734" w:rsidP="009D3090">
      <w:pPr>
        <w:widowControl w:val="0"/>
        <w:tabs>
          <w:tab w:val="left" w:pos="2850"/>
          <w:tab w:val="center" w:pos="4464"/>
        </w:tabs>
        <w:overflowPunct w:val="0"/>
        <w:autoSpaceDE w:val="0"/>
        <w:autoSpaceDN w:val="0"/>
        <w:adjustRightInd w:val="0"/>
        <w:spacing w:after="0" w:line="279" w:lineRule="auto"/>
        <w:ind w:left="720" w:right="840" w:firstLine="1440"/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-442595</wp:posOffset>
            </wp:positionV>
            <wp:extent cx="698500" cy="686435"/>
            <wp:effectExtent l="0" t="0" r="6350" b="0"/>
            <wp:wrapNone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76" b="4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-423545</wp:posOffset>
            </wp:positionV>
            <wp:extent cx="662940" cy="737870"/>
            <wp:effectExtent l="0" t="0" r="3810" b="0"/>
            <wp:wrapNone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51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90" w:rsidRPr="009D3090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t xml:space="preserve">   </w:t>
      </w:r>
      <w:r w:rsidR="00A66326" w:rsidRPr="003801EC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t xml:space="preserve">Студенческий научный клуб  </w:t>
      </w:r>
      <w:r w:rsidR="003801EC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br/>
      </w:r>
      <w:r w:rsidR="009D3090" w:rsidRPr="009D3090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t xml:space="preserve">     «</w:t>
      </w:r>
      <w:r w:rsidR="00A66326" w:rsidRPr="003801EC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t>Клуб Экспертов-Профессионалов (КЭП ИСЭ)»</w:t>
      </w:r>
    </w:p>
    <w:p w:rsidR="009D3090" w:rsidRDefault="009D3090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640" w:right="20" w:hanging="1625"/>
        <w:jc w:val="both"/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</w:pPr>
      <w:r w:rsidRPr="009D3090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2C1BBD" w:rsidRPr="004C2322" w:rsidRDefault="009D3090" w:rsidP="00553B5F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6480" w:right="20" w:hanging="162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C2322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Pr="009D3090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</w:t>
      </w:r>
      <w:r w:rsidR="00553B5F" w:rsidRPr="004C2322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                           </w:t>
      </w:r>
    </w:p>
    <w:p w:rsidR="00B57BF9" w:rsidRPr="00B57BF9" w:rsidRDefault="00D77734" w:rsidP="00553B5F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-142" w:right="-705"/>
        <w:jc w:val="both"/>
        <w:rPr>
          <w:rFonts w:ascii="Times New Roman" w:hAnsi="Times New Roman"/>
          <w:color w:val="000000"/>
          <w:sz w:val="10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29210</wp:posOffset>
            </wp:positionV>
            <wp:extent cx="1786255" cy="2369820"/>
            <wp:effectExtent l="0" t="0" r="4445" b="0"/>
            <wp:wrapNone/>
            <wp:docPr id="8" name="Рисунок 8" descr="gFwaj_pvV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Fwaj_pvV0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7" t="3078" r="30975" b="1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color w:val="000000"/>
          <w:sz w:val="14"/>
          <w:szCs w:val="32"/>
          <w:lang w:val="ru-RU" w:eastAsia="ru-RU"/>
        </w:rPr>
        <w:drawing>
          <wp:inline distT="0" distB="0" distL="0" distR="0">
            <wp:extent cx="1704975" cy="2381250"/>
            <wp:effectExtent l="0" t="0" r="9525" b="0"/>
            <wp:docPr id="1" name="Рисунок 1" descr="Z5Zy4Z5Z9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5Zy4Z5Z97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B5F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         </w:t>
      </w:r>
      <w:r w:rsidR="00553B5F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ab/>
      </w:r>
      <w:r w:rsidR="00553B5F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ab/>
      </w:r>
      <w:r w:rsidR="00553B5F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ab/>
      </w:r>
      <w:r w:rsidR="00553B5F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ab/>
      </w:r>
      <w:r w:rsidR="00553B5F" w:rsidRPr="004C2322">
        <w:rPr>
          <w:rFonts w:ascii="Times New Roman" w:hAnsi="Times New Roman"/>
          <w:b/>
          <w:bCs/>
          <w:color w:val="000000"/>
          <w:sz w:val="14"/>
          <w:szCs w:val="32"/>
          <w:lang w:val="ru-RU"/>
        </w:rPr>
        <w:t xml:space="preserve">                       </w:t>
      </w:r>
      <w:r>
        <w:rPr>
          <w:rFonts w:ascii="Times New Roman" w:hAnsi="Times New Roman"/>
          <w:b/>
          <w:bCs/>
          <w:noProof/>
          <w:color w:val="000000"/>
          <w:sz w:val="14"/>
          <w:szCs w:val="32"/>
          <w:lang w:val="ru-RU" w:eastAsia="ru-RU"/>
        </w:rPr>
        <w:drawing>
          <wp:inline distT="0" distB="0" distL="0" distR="0">
            <wp:extent cx="2124075" cy="2400300"/>
            <wp:effectExtent l="0" t="0" r="9525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BD" w:rsidRPr="00B57BF9" w:rsidRDefault="003801EC" w:rsidP="00B57B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44" w:right="23" w:hanging="1627"/>
        <w:jc w:val="both"/>
        <w:rPr>
          <w:rFonts w:ascii="Times New Roman" w:hAnsi="Times New Roman"/>
          <w:b/>
          <w:color w:val="000000"/>
          <w:sz w:val="24"/>
          <w:szCs w:val="28"/>
          <w:lang w:val="ru-RU"/>
        </w:rPr>
      </w:pPr>
      <w:r w:rsidRPr="00B57BF9">
        <w:rPr>
          <w:rFonts w:ascii="Times New Roman" w:hAnsi="Times New Roman"/>
          <w:b/>
          <w:color w:val="000000"/>
          <w:sz w:val="24"/>
          <w:szCs w:val="28"/>
          <w:lang w:val="ru-RU"/>
        </w:rPr>
        <w:t>Научный руководитель</w:t>
      </w:r>
      <w:r w:rsidR="00B57BF9">
        <w:rPr>
          <w:rFonts w:ascii="Times New Roman" w:hAnsi="Times New Roman"/>
          <w:b/>
          <w:color w:val="000000"/>
          <w:sz w:val="24"/>
          <w:szCs w:val="28"/>
          <w:lang w:val="ru-RU"/>
        </w:rPr>
        <w:t xml:space="preserve">                  </w:t>
      </w:r>
      <w:r w:rsidR="002C1BBD" w:rsidRPr="00B57BF9">
        <w:rPr>
          <w:rFonts w:ascii="Times New Roman" w:hAnsi="Times New Roman"/>
          <w:b/>
          <w:color w:val="000000"/>
          <w:sz w:val="24"/>
          <w:szCs w:val="28"/>
          <w:lang w:val="ru-RU"/>
        </w:rPr>
        <w:t>Президент Клуба</w:t>
      </w:r>
      <w:r w:rsidR="002C1BBD" w:rsidRPr="00B57BF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             </w:t>
      </w:r>
      <w:r w:rsidR="002C1BBD" w:rsidRPr="00B57BF9">
        <w:rPr>
          <w:rFonts w:ascii="Times New Roman" w:hAnsi="Times New Roman"/>
          <w:b/>
          <w:color w:val="000000"/>
          <w:sz w:val="24"/>
          <w:szCs w:val="28"/>
          <w:lang w:val="ru-RU"/>
        </w:rPr>
        <w:t xml:space="preserve">Вице-президент Клуба    </w:t>
      </w:r>
    </w:p>
    <w:p w:rsidR="002C1BBD" w:rsidRPr="002C1BBD" w:rsidRDefault="002C1BBD" w:rsidP="00B57B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44" w:right="23" w:hanging="1627"/>
        <w:jc w:val="both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B57BF9">
        <w:rPr>
          <w:rFonts w:ascii="Times New Roman" w:hAnsi="Times New Roman"/>
          <w:b/>
          <w:color w:val="000000"/>
          <w:sz w:val="24"/>
          <w:szCs w:val="28"/>
          <w:lang w:val="ru-RU"/>
        </w:rPr>
        <w:t xml:space="preserve">              Клуба</w:t>
      </w:r>
    </w:p>
    <w:p w:rsidR="003801EC" w:rsidRPr="002C1BBD" w:rsidRDefault="00B57BF9" w:rsidP="00B57B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40" w:right="20" w:hanging="1625"/>
        <w:jc w:val="both"/>
        <w:rPr>
          <w:rFonts w:ascii="Times New Roman" w:hAnsi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2C1BBD">
        <w:rPr>
          <w:rFonts w:ascii="Times New Roman" w:hAnsi="Times New Roman"/>
          <w:color w:val="000000"/>
          <w:sz w:val="28"/>
          <w:szCs w:val="28"/>
          <w:lang w:val="ru-RU"/>
        </w:rPr>
        <w:t>Семикаленова</w:t>
      </w:r>
      <w:r w:rsidR="002C1BBD" w:rsidRP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</w:t>
      </w:r>
      <w:r w:rsidR="002C1BBD">
        <w:rPr>
          <w:rFonts w:ascii="Times New Roman" w:hAnsi="Times New Roman"/>
          <w:color w:val="000000"/>
          <w:sz w:val="28"/>
          <w:szCs w:val="28"/>
          <w:lang w:val="ru-RU"/>
        </w:rPr>
        <w:t>Константинова</w:t>
      </w:r>
      <w:r w:rsidR="002C1BBD" w:rsidRP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</w:t>
      </w:r>
      <w:r w:rsid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Рыбаков</w:t>
      </w:r>
    </w:p>
    <w:p w:rsidR="002C1BBD" w:rsidRDefault="002C1BBD" w:rsidP="00B57B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40" w:right="20" w:hanging="162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Анастасия Игоревна</w:t>
      </w:r>
      <w:r w:rsidRP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57BF9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Юлия Андреевна</w:t>
      </w:r>
      <w:r w:rsidRPr="002C1BB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57BF9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Сергей Вадимович</w:t>
      </w:r>
    </w:p>
    <w:p w:rsidR="003801EC" w:rsidRDefault="003801EC" w:rsidP="00B57BF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13930" w:rsidRPr="003801EC" w:rsidRDefault="00A66326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640" w:right="20" w:hanging="1625"/>
        <w:jc w:val="both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Клуб экспертов-профессионалов существует с октября 2010 года при кафедре Судебных экспертиз МГЮА имени О.Е.</w:t>
      </w:r>
      <w:r w:rsidR="004C232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Кутафина.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overflowPunct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На заседаниях члены клуба могут увидеть процедуры</w:t>
      </w:r>
      <w:r w:rsidR="004C2322">
        <w:rPr>
          <w:rFonts w:ascii="Times New Roman" w:hAnsi="Times New Roman"/>
          <w:color w:val="000000"/>
          <w:sz w:val="28"/>
          <w:szCs w:val="28"/>
          <w:lang w:val="ru-RU"/>
        </w:rPr>
        <w:t xml:space="preserve"> осуществления экспертиз и сами принять участие в этом, а также обсуждать различные</w:t>
      </w: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 xml:space="preserve"> актуальны</w:t>
      </w:r>
      <w:r w:rsidR="004C2322">
        <w:rPr>
          <w:rFonts w:ascii="Times New Roman" w:hAnsi="Times New Roman"/>
          <w:color w:val="000000"/>
          <w:sz w:val="28"/>
          <w:szCs w:val="28"/>
          <w:lang w:val="ru-RU"/>
        </w:rPr>
        <w:t>е вопросы</w:t>
      </w: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сфере судебных экспертиз и криминалистики. </w:t>
      </w:r>
      <w:r w:rsidR="004C2322" w:rsidRPr="003801EC">
        <w:rPr>
          <w:rFonts w:ascii="Times New Roman" w:hAnsi="Times New Roman"/>
          <w:color w:val="000000"/>
          <w:sz w:val="28"/>
          <w:szCs w:val="28"/>
          <w:lang w:val="ru-RU"/>
        </w:rPr>
        <w:t>Заседания</w:t>
      </w: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 xml:space="preserve"> клуба проводятся в форме экскурсий, дебатов, дискуссий, тренингов и деловых игр.</w:t>
      </w:r>
    </w:p>
    <w:p w:rsidR="00E13930" w:rsidRPr="003801EC" w:rsidRDefault="00D77734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20000" cy="571500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30" w:rsidRPr="003801EC" w:rsidRDefault="00A66326">
      <w:pPr>
        <w:widowControl w:val="0"/>
        <w:overflowPunct w:val="0"/>
        <w:autoSpaceDE w:val="0"/>
        <w:autoSpaceDN w:val="0"/>
        <w:adjustRightInd w:val="0"/>
        <w:spacing w:after="0" w:line="27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Доброй традицией стало привлечение к участию в заседаниях специалистов различных областей науки и техники.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Заслугой и гордостью всех и каждого члена клуба является невероятная атмосфера, царящая в коллективе. Мы рады новым людям и всегда готовы помочь тянуться им к знаниям. Приглашаем всех желающих принять участие в работе Клуба Экспертов Профессионалов ИСЭ МГЮА.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Заседания проводятся не реже раза в месяц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>Следите за объявлениями на стенде, а так же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color w:val="000000"/>
          <w:sz w:val="28"/>
          <w:szCs w:val="28"/>
          <w:lang w:val="ru-RU"/>
        </w:rPr>
        <w:t xml:space="preserve">в нашей 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группе Вконтакте: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http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://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vk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com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/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cepmsal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E13930" w:rsidRPr="003801EC" w:rsidRDefault="00A66326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2980"/>
        <w:rPr>
          <w:rFonts w:ascii="Times New Roman" w:hAnsi="Times New Roman"/>
          <w:sz w:val="24"/>
          <w:szCs w:val="24"/>
          <w:lang w:val="ru-RU"/>
        </w:rPr>
      </w:pP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В новостях сайта кафедры: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http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://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www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isemgua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ru</w:t>
      </w:r>
      <w:r w:rsidRPr="003801E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/ Контактный телефон: 8-(925)-065-69-56</w:t>
      </w:r>
    </w:p>
    <w:p w:rsidR="00E13930" w:rsidRPr="003801EC" w:rsidRDefault="00E139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E13930" w:rsidRPr="003801EC">
      <w:pgSz w:w="11900" w:h="16838"/>
      <w:pgMar w:top="1132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93C"/>
    <w:rsid w:val="002C1BBD"/>
    <w:rsid w:val="0033193C"/>
    <w:rsid w:val="003801EC"/>
    <w:rsid w:val="004C2322"/>
    <w:rsid w:val="00553B5F"/>
    <w:rsid w:val="009D3090"/>
    <w:rsid w:val="00A66326"/>
    <w:rsid w:val="00B57BF9"/>
    <w:rsid w:val="00D77734"/>
    <w:rsid w:val="00E13930"/>
    <w:rsid w:val="00E3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Чубина Елена Александровна</dc:creator>
  <cp:lastModifiedBy>Чубина Елена Александровна</cp:lastModifiedBy>
  <cp:revision>2</cp:revision>
  <dcterms:created xsi:type="dcterms:W3CDTF">2016-02-02T07:17:00Z</dcterms:created>
  <dcterms:modified xsi:type="dcterms:W3CDTF">2016-02-02T07:17:00Z</dcterms:modified>
</cp:coreProperties>
</file>